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E0" w:rsidRPr="00927A25" w:rsidRDefault="009E08E0" w:rsidP="00927A25">
      <w:pPr>
        <w:spacing w:line="360" w:lineRule="auto"/>
        <w:ind w:firstLineChars="200" w:firstLine="723"/>
        <w:jc w:val="center"/>
        <w:rPr>
          <w:b/>
          <w:sz w:val="36"/>
        </w:rPr>
      </w:pPr>
      <w:r w:rsidRPr="00927A25">
        <w:rPr>
          <w:rFonts w:hint="eastAsia"/>
          <w:b/>
          <w:sz w:val="36"/>
        </w:rPr>
        <w:t>实验材料库房管理人员岗位职责</w:t>
      </w:r>
    </w:p>
    <w:p w:rsidR="009E08E0" w:rsidRDefault="009E08E0" w:rsidP="00927A25">
      <w:pPr>
        <w:spacing w:line="360" w:lineRule="auto"/>
        <w:ind w:firstLineChars="200" w:firstLine="480"/>
        <w:rPr>
          <w:rFonts w:hint="eastAsia"/>
          <w:sz w:val="24"/>
        </w:rPr>
      </w:pPr>
    </w:p>
    <w:p w:rsidR="00927A25" w:rsidRPr="00927A25" w:rsidRDefault="00927A25" w:rsidP="00927A25">
      <w:pPr>
        <w:spacing w:line="360" w:lineRule="auto"/>
        <w:ind w:firstLineChars="200" w:firstLine="480"/>
        <w:rPr>
          <w:sz w:val="24"/>
        </w:rPr>
      </w:pP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一、严格执行各项物资政策、规章制度和工作规范，熟悉所管各类物资的性能、用途、</w:t>
      </w:r>
      <w:bookmarkStart w:id="0" w:name="_GoBack"/>
      <w:bookmarkEnd w:id="0"/>
      <w:r w:rsidRPr="00927A25">
        <w:rPr>
          <w:rFonts w:hint="eastAsia"/>
          <w:sz w:val="24"/>
        </w:rPr>
        <w:t>技术要求和存放条件，正确放置，科学管理，努力为教学科研和学校各项工作服务，不断提高服务质量和管理水平。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二、保管好实验材料库房钥匙，做到专人专管</w:t>
      </w:r>
      <w:r w:rsidR="00927A25">
        <w:rPr>
          <w:rFonts w:hint="eastAsia"/>
          <w:sz w:val="24"/>
        </w:rPr>
        <w:t>，</w:t>
      </w:r>
      <w:r w:rsidRPr="00927A25">
        <w:rPr>
          <w:rFonts w:hint="eastAsia"/>
          <w:sz w:val="24"/>
        </w:rPr>
        <w:t>任何情况下钥匙不能转交他人，若有事请假则做好钥匙移交手续，相关材料备案。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三、熟悉管理业务，认真办理仪器设备和各类实验物品的验收、领用、借出、调拨、发放、报损、报废等事宜，进出手续严格，帐、物交接清楚。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四、做好系部库存仪器设备和各类物品的帐务管理，按时准确填报各类资产的信息数据和统计报表。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五、经常了解各实验室药品使用情况，做好药品供应工作，收集各实验室需购买药品的清单，核对后，根据库存量提出下一年度的购买计划，药品到货后及时做好入库工作。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六、实验材料库房管理员对库房安全责任事故负全责。经常检查库房内外安全，做到防火、防盗、防潮、防爆、防腐蚀，发现问题和漏洞应及时处理或向实验室主任报告。掌握消防器材使用方法，不得挪离库区并使其保持随时可用状态。</w:t>
      </w:r>
    </w:p>
    <w:p w:rsidR="009E08E0" w:rsidRPr="00927A25" w:rsidRDefault="009E08E0" w:rsidP="00927A25">
      <w:pPr>
        <w:spacing w:line="360" w:lineRule="auto"/>
        <w:ind w:firstLineChars="200" w:firstLine="480"/>
        <w:rPr>
          <w:sz w:val="24"/>
        </w:rPr>
      </w:pPr>
      <w:r w:rsidRPr="00927A25">
        <w:rPr>
          <w:rFonts w:hint="eastAsia"/>
          <w:sz w:val="24"/>
        </w:rPr>
        <w:t>七、完成</w:t>
      </w:r>
      <w:r w:rsidR="00927A25">
        <w:rPr>
          <w:rFonts w:hint="eastAsia"/>
          <w:sz w:val="24"/>
        </w:rPr>
        <w:t>学院</w:t>
      </w:r>
      <w:r w:rsidRPr="00927A25">
        <w:rPr>
          <w:rFonts w:hint="eastAsia"/>
          <w:sz w:val="24"/>
        </w:rPr>
        <w:t>领导分配的其它工作。</w:t>
      </w:r>
    </w:p>
    <w:p w:rsidR="008D79F8" w:rsidRPr="00927A25" w:rsidRDefault="008D79F8" w:rsidP="00927A25">
      <w:pPr>
        <w:spacing w:line="360" w:lineRule="auto"/>
        <w:ind w:firstLineChars="200" w:firstLine="480"/>
        <w:rPr>
          <w:sz w:val="24"/>
        </w:rPr>
      </w:pPr>
    </w:p>
    <w:sectPr w:rsidR="008D79F8" w:rsidRPr="00927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B83" w:rsidRDefault="00952B83" w:rsidP="009E08E0">
      <w:r>
        <w:separator/>
      </w:r>
    </w:p>
  </w:endnote>
  <w:endnote w:type="continuationSeparator" w:id="0">
    <w:p w:rsidR="00952B83" w:rsidRDefault="00952B83" w:rsidP="009E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B83" w:rsidRDefault="00952B83" w:rsidP="009E08E0">
      <w:r>
        <w:separator/>
      </w:r>
    </w:p>
  </w:footnote>
  <w:footnote w:type="continuationSeparator" w:id="0">
    <w:p w:rsidR="00952B83" w:rsidRDefault="00952B83" w:rsidP="009E0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AB"/>
    <w:rsid w:val="00086969"/>
    <w:rsid w:val="00173F59"/>
    <w:rsid w:val="001D3096"/>
    <w:rsid w:val="008D79F8"/>
    <w:rsid w:val="00927A25"/>
    <w:rsid w:val="00952B83"/>
    <w:rsid w:val="009E08E0"/>
    <w:rsid w:val="00FD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08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8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08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8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9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3</cp:revision>
  <dcterms:created xsi:type="dcterms:W3CDTF">2017-12-03T15:57:00Z</dcterms:created>
  <dcterms:modified xsi:type="dcterms:W3CDTF">2017-12-03T16:02:00Z</dcterms:modified>
</cp:coreProperties>
</file>